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โรงเรียนบ้านสะกำ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โรงเรียนบ้านสะกำ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ขึ้นทะเบียน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59684EA0" w14:textId="77777777" w:rsidTr="008C1396">
        <w:tc>
          <w:tcPr>
            <w:tcW w:w="675" w:type="dxa"/>
          </w:tcPr>
          <w:p w14:paraId="6F5E2832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A38FF8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กฎกระทรวงกำหนดหลักเกณฑ์และวิธีการกระจายอำนาจการบริหารและการจัดการศึกษา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14:paraId="47B08197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06B95E" w14:textId="77777777" w:rsidTr="008C1396">
        <w:tc>
          <w:tcPr>
            <w:tcW w:w="675" w:type="dxa"/>
          </w:tcPr>
          <w:p w14:paraId="119D48FD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A05C4DC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2A5E198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ประกาศสำนักงานคณะกรรมการการศึกษาขั้นพื้นฐาน เรื่อง นโยบายและแนวปฏิบัติเกี่ยวกับการรับนักเรียนสังกัดสำนักงานคณะกรรมการการศึกษาขั้นพื้นฐาน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120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การรับนักเรียนของโรงเรียนในสังกัด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โรงเรียนบ้านสะกำ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โรงเรียนบ้านสะกำ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สะกำ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มายอ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94140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ab/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ทุกวัน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ไม่เว้นวันหยุดราชการ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lastRenderedPageBreak/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หลักเกณฑ์การรับนักเรียนเป็นไปตามประกาศ สพฐ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สพท</w:t>
      </w:r>
      <w:r w:rsidRPr="000C2AAC">
        <w:rPr>
          <w:rFonts w:asciiTheme="minorBidi" w:hAnsiTheme="minorBidi"/>
          <w:noProof/>
          <w:sz w:val="32"/>
          <w:szCs w:val="32"/>
        </w:rPr>
        <w:t xml:space="preserve">. /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 เรื่องการรับนักเรียนในแต่ละปีการศึกษา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tab/>
        <w:t>http://plan.bopp-obec.info/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รับสมัครและตรวจสอบเอกสารการสมัคร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05773771" w14:textId="77777777" w:rsidTr="00313D38">
        <w:tc>
          <w:tcPr>
            <w:tcW w:w="675" w:type="dxa"/>
            <w:vAlign w:val="center"/>
          </w:tcPr>
          <w:p w14:paraId="58023D1D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8EF660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329712F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E7E7B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สอบ และ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จับฉลาก</w:t>
            </w:r>
          </w:p>
          <w:p w14:paraId="06B1814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2B8FE7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6E072997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23D38A8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C722CD4" w14:textId="77777777" w:rsidTr="00313D38">
        <w:tc>
          <w:tcPr>
            <w:tcW w:w="675" w:type="dxa"/>
            <w:vAlign w:val="center"/>
          </w:tcPr>
          <w:p w14:paraId="499692F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090C7F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3D539449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A6C9AA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ประกาศผล</w:t>
            </w:r>
          </w:p>
          <w:p w14:paraId="43759BE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1EA152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C3B44A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68C58452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34912DC1" w14:textId="77777777" w:rsidTr="00313D38">
        <w:tc>
          <w:tcPr>
            <w:tcW w:w="675" w:type="dxa"/>
            <w:vAlign w:val="center"/>
          </w:tcPr>
          <w:p w14:paraId="432EC890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4D1066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1F00300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FAFDF7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รายงานตัวนักเรียน</w:t>
            </w:r>
          </w:p>
          <w:p w14:paraId="591C57C8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2F606A0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0D138C3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157B419F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ช่วงเวลาระหว่างขั้นตอน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1EAAED7" w14:textId="77777777" w:rsidTr="00313D38">
        <w:tc>
          <w:tcPr>
            <w:tcW w:w="675" w:type="dxa"/>
            <w:vAlign w:val="center"/>
          </w:tcPr>
          <w:p w14:paraId="40951968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2FC91E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คณะกรรมการมีมติ</w:t>
            </w:r>
          </w:p>
          <w:p w14:paraId="1E75628C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852475D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มอบตัว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ขึ้นทะเบียน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นักเรียน</w:t>
            </w:r>
          </w:p>
          <w:p w14:paraId="27887E9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A6D75D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144DC2A6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โรงเรียนบ้านสะ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0631071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ช่วงเวลาระหว่าง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ขั้นตอน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1-5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เป็นไปตามประกาศโรงเรียน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120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55BB0939" w14:textId="77777777" w:rsidTr="004E651F">
        <w:trPr>
          <w:jc w:val="center"/>
        </w:trPr>
        <w:tc>
          <w:tcPr>
            <w:tcW w:w="675" w:type="dxa"/>
            <w:vAlign w:val="center"/>
          </w:tcPr>
          <w:p w14:paraId="434236A3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E36DE7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ใบสำคัญการเปลี่ยนชื่อ</w:t>
            </w:r>
          </w:p>
        </w:tc>
        <w:tc>
          <w:tcPr>
            <w:tcW w:w="1843" w:type="dxa"/>
          </w:tcPr>
          <w:p w14:paraId="7A012723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947547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081131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2C6C88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F07B51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กรณีมีการเปลี่ยนชื่อ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สกุล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333D177A" w14:textId="77777777" w:rsidTr="004E651F">
        <w:trPr>
          <w:jc w:val="center"/>
        </w:trPr>
        <w:tc>
          <w:tcPr>
            <w:tcW w:w="675" w:type="dxa"/>
            <w:vAlign w:val="center"/>
          </w:tcPr>
          <w:p w14:paraId="035DAFB2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C29E6E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2E8CF2D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704C9BF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6080A4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3D7E2A0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C1EC375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เฉพาะระดับก่อนประถมและประถมศึกษา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ใช้ในวันสมัคร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)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และวันมอบตัว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 xml:space="preserve">(1 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ใบสมัคร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400D2BEE" w14:textId="77777777" w:rsidTr="004E651F">
        <w:tc>
          <w:tcPr>
            <w:tcW w:w="675" w:type="dxa"/>
            <w:vAlign w:val="center"/>
          </w:tcPr>
          <w:p w14:paraId="49BA7118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109194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หลักฐานแสดงวุฒิการศึกษา หรือ ใบรับรองผลการเรียน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BF67EA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A6644C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06889C3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579DC2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F00782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4AFC7B8" w14:textId="77777777" w:rsidTr="004E651F">
        <w:tc>
          <w:tcPr>
            <w:tcW w:w="675" w:type="dxa"/>
            <w:vAlign w:val="center"/>
          </w:tcPr>
          <w:p w14:paraId="545B2E2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906DFE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ใบรับรองการเป็นนักเรียน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27C8177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4239818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32A181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0EA14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F29E12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49621550" w14:textId="77777777" w:rsidTr="004E651F">
        <w:tc>
          <w:tcPr>
            <w:tcW w:w="675" w:type="dxa"/>
            <w:vAlign w:val="center"/>
          </w:tcPr>
          <w:p w14:paraId="468DD847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4AAEEDF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รูปถ่ายปัจจุบัน ขนาด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1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นิ้ว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หลักฐานใช้ในวันสมัคร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33ECE6B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25BD23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701" w:type="dxa"/>
          </w:tcPr>
          <w:p w14:paraId="379CA31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F2936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B15AB8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0417D80C" w14:textId="77777777" w:rsidTr="004E651F">
        <w:tc>
          <w:tcPr>
            <w:tcW w:w="675" w:type="dxa"/>
            <w:vAlign w:val="center"/>
          </w:tcPr>
          <w:p w14:paraId="52D86B8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3A25F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ใบมอบตัว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746FC4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194959A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E01536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03E97A4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14:paraId="2F05945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670192BA" w14:textId="77777777" w:rsidTr="004E651F">
        <w:tc>
          <w:tcPr>
            <w:tcW w:w="675" w:type="dxa"/>
            <w:vAlign w:val="center"/>
          </w:tcPr>
          <w:p w14:paraId="21C7F810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F843E0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หลักฐานแสดงวุฒิการศึกษา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หลักฐานการมอบตัว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4C5F91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0FFB336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2EF448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202456D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D245C9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หลักฐานใช้ในวันมอบตัว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เฉพาะระดับมัธยม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มีค่าใช้จ่ายอื่นในการมอบตัวเป็นไปตามประกาศของโรงเรียน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E921EA1" w14:textId="77777777" w:rsidTr="00C1539D">
        <w:tc>
          <w:tcPr>
            <w:tcW w:w="534" w:type="dxa"/>
          </w:tcPr>
          <w:p w14:paraId="4266E367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02ECD99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D17796F" w14:textId="77777777" w:rsidTr="00C1539D">
        <w:tc>
          <w:tcPr>
            <w:tcW w:w="534" w:type="dxa"/>
          </w:tcPr>
          <w:p w14:paraId="66ADDB3B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6C05F5E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ใบสมัครเข้าเรียน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  <w:tr w:rsidR="00F064C0" w:rsidRPr="000C2AAC" w14:paraId="27A213FB" w14:textId="77777777" w:rsidTr="00C1539D">
        <w:tc>
          <w:tcPr>
            <w:tcW w:w="675" w:type="dxa"/>
          </w:tcPr>
          <w:p w14:paraId="589A5A75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348D311E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ตัวอย่าง ใบรับรองการเป็นนักเรียน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หลักจากกระบวนการมอบตัวเสร็จแล้ว หากเด็กคนใดไม่มีที่เรียนให้ไปยื่นเรื่องที่สำนักงานเขตพื้นที่การศึกษาตามระยะเวลาที่สำนักงานเขตพื้นที่การศึกษานั้นๆ กำหนด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ตามประกาศของ สพฐ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ฯ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ผู้อำนวยการโรงเรียนบ้านสะกำ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A78F04" w14:textId="77777777" w:rsidR="00C30D35" w:rsidRDefault="00C30D35" w:rsidP="00C81DB8">
      <w:pPr>
        <w:spacing w:after="0" w:line="240" w:lineRule="auto"/>
      </w:pPr>
      <w:r>
        <w:separator/>
      </w:r>
    </w:p>
  </w:endnote>
  <w:endnote w:type="continuationSeparator" w:id="0">
    <w:p w14:paraId="18C2BB63" w14:textId="77777777" w:rsidR="00C30D35" w:rsidRDefault="00C30D35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A5023F" w14:textId="77777777" w:rsidR="00C30D35" w:rsidRDefault="00C30D35" w:rsidP="00C81DB8">
      <w:pPr>
        <w:spacing w:after="0" w:line="240" w:lineRule="auto"/>
      </w:pPr>
      <w:r>
        <w:separator/>
      </w:r>
    </w:p>
  </w:footnote>
  <w:footnote w:type="continuationSeparator" w:id="0">
    <w:p w14:paraId="4ECFF386" w14:textId="77777777" w:rsidR="00C30D35" w:rsidRDefault="00C30D35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32AE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8032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032AE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30D35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B1723-1AA5-4F47-BC9B-B0CD683BF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3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OBEC54</Company>
  <LinksUpToDate>false</LinksUpToDate>
  <CharactersWithSpaces>5017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Teacher</cp:lastModifiedBy>
  <cp:revision>2</cp:revision>
  <cp:lastPrinted>2015-03-02T15:12:00Z</cp:lastPrinted>
  <dcterms:created xsi:type="dcterms:W3CDTF">2015-07-23T06:45:00Z</dcterms:created>
  <dcterms:modified xsi:type="dcterms:W3CDTF">2015-07-23T06:45:00Z</dcterms:modified>
</cp:coreProperties>
</file>